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A9B" w:rsidRPr="000F4A9B" w:rsidRDefault="000F4A9B" w:rsidP="00034B17">
      <w:pPr>
        <w:jc w:val="center"/>
        <w:rPr>
          <w:rFonts w:ascii="Verdana" w:eastAsia="Times New Roman" w:hAnsi="Verdana"/>
          <w:sz w:val="18"/>
          <w:szCs w:val="18"/>
          <w:lang w:val="en-GB" w:eastAsia="it-IT"/>
        </w:rPr>
      </w:pPr>
      <w:bookmarkStart w:id="0" w:name="_GoBack"/>
      <w:bookmarkEnd w:id="0"/>
      <w:r w:rsidRPr="000F4A9B">
        <w:rPr>
          <w:rFonts w:ascii="Verdana" w:eastAsia="Times New Roman" w:hAnsi="Verdana"/>
          <w:b/>
          <w:bCs/>
          <w:noProof/>
          <w:sz w:val="18"/>
          <w:szCs w:val="18"/>
          <w:lang w:eastAsia="it-IT"/>
        </w:rPr>
        <w:drawing>
          <wp:inline distT="0" distB="0" distL="0" distR="0">
            <wp:extent cx="619125" cy="542925"/>
            <wp:effectExtent l="19050" t="0" r="952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srcRect/>
                    <a:stretch>
                      <a:fillRect/>
                    </a:stretch>
                  </pic:blipFill>
                  <pic:spPr bwMode="auto">
                    <a:xfrm>
                      <a:off x="0" y="0"/>
                      <a:ext cx="619125" cy="542925"/>
                    </a:xfrm>
                    <a:prstGeom prst="rect">
                      <a:avLst/>
                    </a:prstGeom>
                    <a:solidFill>
                      <a:srgbClr val="FFFFFF"/>
                    </a:solidFill>
                    <a:ln w="9525">
                      <a:noFill/>
                      <a:miter lim="800000"/>
                      <a:headEnd/>
                      <a:tailEnd/>
                    </a:ln>
                  </pic:spPr>
                </pic:pic>
              </a:graphicData>
            </a:graphic>
          </wp:inline>
        </w:drawing>
      </w:r>
      <w:r w:rsidRPr="000F4A9B">
        <w:rPr>
          <w:rFonts w:ascii="Verdana" w:eastAsia="Times New Roman" w:hAnsi="Verdana"/>
          <w:b/>
          <w:bCs/>
          <w:noProof/>
          <w:sz w:val="18"/>
          <w:szCs w:val="18"/>
          <w:lang w:eastAsia="it-IT"/>
        </w:rPr>
        <w:drawing>
          <wp:inline distT="0" distB="0" distL="0" distR="0">
            <wp:extent cx="828675" cy="476250"/>
            <wp:effectExtent l="19050" t="0" r="952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srcRect/>
                    <a:stretch>
                      <a:fillRect/>
                    </a:stretch>
                  </pic:blipFill>
                  <pic:spPr bwMode="auto">
                    <a:xfrm>
                      <a:off x="0" y="0"/>
                      <a:ext cx="828675" cy="476250"/>
                    </a:xfrm>
                    <a:prstGeom prst="rect">
                      <a:avLst/>
                    </a:prstGeom>
                    <a:noFill/>
                    <a:ln w="9525">
                      <a:noFill/>
                      <a:miter lim="800000"/>
                      <a:headEnd/>
                      <a:tailEnd/>
                    </a:ln>
                  </pic:spPr>
                </pic:pic>
              </a:graphicData>
            </a:graphic>
          </wp:inline>
        </w:drawing>
      </w:r>
    </w:p>
    <w:p w:rsidR="000F4A9B" w:rsidRPr="000F4A9B" w:rsidRDefault="000F4A9B" w:rsidP="00034B17">
      <w:pPr>
        <w:widowControl w:val="0"/>
        <w:overflowPunct w:val="0"/>
        <w:autoSpaceDE w:val="0"/>
        <w:autoSpaceDN w:val="0"/>
        <w:adjustRightInd w:val="0"/>
        <w:jc w:val="center"/>
        <w:rPr>
          <w:rFonts w:ascii="Verdana" w:eastAsia="Times New Roman" w:hAnsi="Verdana"/>
          <w:b/>
          <w:sz w:val="18"/>
          <w:szCs w:val="18"/>
          <w:lang w:eastAsia="it-IT"/>
        </w:rPr>
      </w:pPr>
      <w:r w:rsidRPr="000F4A9B">
        <w:rPr>
          <w:rFonts w:ascii="Verdana" w:eastAsia="Times New Roman" w:hAnsi="Verdana"/>
          <w:b/>
          <w:sz w:val="18"/>
          <w:szCs w:val="18"/>
          <w:lang w:eastAsia="it-IT"/>
        </w:rPr>
        <w:t>Ministero dell'istruzione, dell'università e della ricerca</w:t>
      </w:r>
    </w:p>
    <w:p w:rsidR="000F4A9B" w:rsidRPr="00433E14" w:rsidRDefault="000F4A9B" w:rsidP="000F4A9B">
      <w:pPr>
        <w:spacing w:before="100" w:beforeAutospacing="1"/>
        <w:jc w:val="center"/>
        <w:rPr>
          <w:rFonts w:ascii="Verdana" w:eastAsia="Times New Roman" w:hAnsi="Verdana" w:cs="Times New Roman"/>
          <w:b/>
          <w:color w:val="000000"/>
          <w:lang w:eastAsia="it-IT"/>
        </w:rPr>
      </w:pPr>
      <w:r w:rsidRPr="00433E14">
        <w:rPr>
          <w:rFonts w:ascii="Verdana" w:eastAsia="Times New Roman" w:hAnsi="Verdana" w:cs="Times New Roman"/>
          <w:b/>
          <w:color w:val="000000"/>
          <w:lang w:eastAsia="it-IT"/>
        </w:rPr>
        <w:t xml:space="preserve">FORMAZIONE </w:t>
      </w:r>
      <w:r w:rsidR="00433E14">
        <w:rPr>
          <w:rFonts w:ascii="Verdana" w:eastAsia="Times New Roman" w:hAnsi="Verdana" w:cs="Times New Roman"/>
          <w:b/>
          <w:color w:val="000000"/>
          <w:lang w:eastAsia="it-IT"/>
        </w:rPr>
        <w:t xml:space="preserve">- AMBITO 11 </w:t>
      </w:r>
    </w:p>
    <w:p w:rsidR="007D098B" w:rsidRDefault="007D098B" w:rsidP="000F4A9B">
      <w:pPr>
        <w:spacing w:before="100" w:beforeAutospacing="1"/>
        <w:jc w:val="center"/>
        <w:rPr>
          <w:rFonts w:ascii="Verdana" w:eastAsia="Times New Roman" w:hAnsi="Verdana" w:cs="Times New Roman"/>
          <w:b/>
          <w:color w:val="000000"/>
          <w:lang w:eastAsia="it-IT"/>
        </w:rPr>
      </w:pPr>
      <w:r w:rsidRPr="00433E14">
        <w:rPr>
          <w:rFonts w:ascii="Verdana" w:eastAsia="Times New Roman" w:hAnsi="Verdana" w:cs="Times New Roman"/>
          <w:color w:val="000000"/>
          <w:lang w:eastAsia="it-IT"/>
        </w:rPr>
        <w:t xml:space="preserve">Seminario </w:t>
      </w:r>
      <w:r w:rsidRPr="00433E14">
        <w:rPr>
          <w:rFonts w:ascii="Verdana" w:eastAsia="Times New Roman" w:hAnsi="Verdana" w:cs="Times New Roman"/>
          <w:b/>
          <w:color w:val="000000"/>
          <w:lang w:eastAsia="it-IT"/>
        </w:rPr>
        <w:t>“Il Laboratorio di Matematica per la Scuola Primaria”</w:t>
      </w:r>
    </w:p>
    <w:p w:rsidR="00D7792F" w:rsidRPr="00433E14" w:rsidRDefault="00D7792F" w:rsidP="000F4A9B">
      <w:pPr>
        <w:spacing w:before="100" w:beforeAutospacing="1"/>
        <w:jc w:val="center"/>
        <w:rPr>
          <w:rFonts w:ascii="Verdana" w:eastAsia="Times New Roman" w:hAnsi="Verdana" w:cs="Times New Roman"/>
          <w:b/>
          <w:color w:val="000000"/>
          <w:lang w:eastAsia="it-IT"/>
        </w:rPr>
      </w:pPr>
    </w:p>
    <w:p w:rsidR="007D098B" w:rsidRPr="00433E14" w:rsidRDefault="007D098B" w:rsidP="007D098B">
      <w:pPr>
        <w:rPr>
          <w:rFonts w:ascii="Verdana" w:hAnsi="Verdana"/>
        </w:rPr>
      </w:pPr>
    </w:p>
    <w:p w:rsidR="007D098B" w:rsidRPr="00D7792F" w:rsidRDefault="00D7792F" w:rsidP="00D7792F">
      <w:pPr>
        <w:jc w:val="center"/>
        <w:rPr>
          <w:rFonts w:ascii="Verdana" w:hAnsi="Verdana" w:cs="Arial"/>
          <w:b/>
          <w:color w:val="222222"/>
          <w:sz w:val="32"/>
          <w:szCs w:val="32"/>
          <w:shd w:val="clear" w:color="auto" w:fill="FFFFFF"/>
        </w:rPr>
      </w:pPr>
      <w:r w:rsidRPr="00D7792F">
        <w:rPr>
          <w:rFonts w:ascii="Verdana" w:hAnsi="Verdana" w:cs="Arial"/>
          <w:b/>
          <w:color w:val="222222"/>
          <w:sz w:val="32"/>
          <w:szCs w:val="32"/>
          <w:shd w:val="clear" w:color="auto" w:fill="FFFFFF"/>
        </w:rPr>
        <w:t>19 giugno 2018</w:t>
      </w:r>
    </w:p>
    <w:p w:rsidR="00D7792F" w:rsidRDefault="00D7792F" w:rsidP="00D7792F">
      <w:pPr>
        <w:jc w:val="center"/>
        <w:rPr>
          <w:rFonts w:ascii="Verdana" w:hAnsi="Verdana" w:cs="Arial"/>
          <w:b/>
          <w:color w:val="222222"/>
          <w:sz w:val="32"/>
          <w:szCs w:val="32"/>
          <w:shd w:val="clear" w:color="auto" w:fill="FFFFFF"/>
        </w:rPr>
      </w:pPr>
    </w:p>
    <w:p w:rsidR="00A60E4C" w:rsidRPr="00D7792F" w:rsidRDefault="00A60E4C" w:rsidP="00D7792F">
      <w:pPr>
        <w:jc w:val="center"/>
        <w:rPr>
          <w:rFonts w:ascii="Verdana" w:hAnsi="Verdana" w:cs="Arial"/>
          <w:b/>
          <w:color w:val="222222"/>
          <w:sz w:val="32"/>
          <w:szCs w:val="32"/>
          <w:shd w:val="clear" w:color="auto" w:fill="FFFFFF"/>
        </w:rPr>
      </w:pPr>
    </w:p>
    <w:p w:rsidR="00D7792F" w:rsidRDefault="00D7792F" w:rsidP="00D7792F">
      <w:pPr>
        <w:jc w:val="left"/>
        <w:rPr>
          <w:rFonts w:ascii="Verdana" w:hAnsi="Verdana" w:cs="Arial"/>
          <w:b/>
          <w:color w:val="222222"/>
          <w:shd w:val="clear" w:color="auto" w:fill="FFFFFF"/>
        </w:rPr>
      </w:pPr>
      <w:r>
        <w:rPr>
          <w:rFonts w:ascii="Verdana" w:hAnsi="Verdana" w:cs="Arial"/>
          <w:b/>
          <w:color w:val="222222"/>
          <w:shd w:val="clear" w:color="auto" w:fill="FFFFFF"/>
        </w:rPr>
        <w:t>ORE 9,30-12,30:  scuola  ALBESE CON CASSANO  - Via Don L. Sturzo 2</w:t>
      </w:r>
    </w:p>
    <w:p w:rsidR="00D7792F" w:rsidRDefault="00D7792F" w:rsidP="00D7792F">
      <w:pPr>
        <w:jc w:val="left"/>
        <w:rPr>
          <w:rFonts w:ascii="Verdana" w:hAnsi="Verdana" w:cs="Arial"/>
          <w:b/>
          <w:color w:val="222222"/>
          <w:shd w:val="clear" w:color="auto" w:fill="FFFFFF"/>
        </w:rPr>
      </w:pPr>
      <w:r>
        <w:rPr>
          <w:rFonts w:ascii="Verdana" w:hAnsi="Verdana" w:cs="Arial"/>
          <w:b/>
          <w:color w:val="222222"/>
          <w:shd w:val="clear" w:color="auto" w:fill="FFFFFF"/>
        </w:rPr>
        <w:tab/>
      </w:r>
      <w:r>
        <w:rPr>
          <w:rFonts w:ascii="Verdana" w:hAnsi="Verdana" w:cs="Arial"/>
          <w:b/>
          <w:color w:val="222222"/>
          <w:shd w:val="clear" w:color="auto" w:fill="FFFFFF"/>
        </w:rPr>
        <w:tab/>
      </w:r>
      <w:r>
        <w:rPr>
          <w:rFonts w:ascii="Verdana" w:hAnsi="Verdana" w:cs="Arial"/>
          <w:b/>
          <w:color w:val="222222"/>
          <w:shd w:val="clear" w:color="auto" w:fill="FFFFFF"/>
        </w:rPr>
        <w:tab/>
        <w:t xml:space="preserve"> (parcheggio vicino a Centro Polifunzionale)</w:t>
      </w:r>
    </w:p>
    <w:p w:rsidR="00D7792F" w:rsidRPr="00D7792F" w:rsidRDefault="00D7792F" w:rsidP="00D7792F">
      <w:pPr>
        <w:jc w:val="left"/>
        <w:rPr>
          <w:rFonts w:ascii="Verdana" w:hAnsi="Verdana" w:cs="Arial"/>
          <w:b/>
          <w:color w:val="222222"/>
          <w:u w:val="single"/>
          <w:shd w:val="clear" w:color="auto" w:fill="FFFFFF"/>
        </w:rPr>
      </w:pPr>
      <w:r>
        <w:rPr>
          <w:rFonts w:ascii="Verdana" w:hAnsi="Verdana" w:cs="Arial"/>
          <w:b/>
          <w:color w:val="222222"/>
          <w:shd w:val="clear" w:color="auto" w:fill="FFFFFF"/>
        </w:rPr>
        <w:t xml:space="preserve">                              </w:t>
      </w:r>
      <w:r w:rsidRPr="00D7792F">
        <w:rPr>
          <w:rFonts w:ascii="Verdana" w:hAnsi="Verdana" w:cs="Arial"/>
          <w:b/>
          <w:color w:val="222222"/>
          <w:u w:val="single"/>
          <w:shd w:val="clear" w:color="auto" w:fill="FFFFFF"/>
        </w:rPr>
        <w:t>Per i docenti delle Scuole dell’Erbese</w:t>
      </w:r>
    </w:p>
    <w:p w:rsidR="007D098B" w:rsidRPr="00D7792F" w:rsidRDefault="007D098B" w:rsidP="007D098B">
      <w:pPr>
        <w:rPr>
          <w:rFonts w:ascii="Verdana" w:hAnsi="Verdana" w:cs="Arial"/>
          <w:color w:val="222222"/>
          <w:u w:val="single"/>
          <w:shd w:val="clear" w:color="auto" w:fill="FFFFFF"/>
        </w:rPr>
      </w:pPr>
    </w:p>
    <w:p w:rsidR="00D7792F" w:rsidRDefault="00D7792F" w:rsidP="00D7792F">
      <w:pPr>
        <w:jc w:val="left"/>
        <w:rPr>
          <w:rFonts w:ascii="Verdana" w:hAnsi="Verdana" w:cs="Arial"/>
          <w:b/>
          <w:color w:val="222222"/>
          <w:shd w:val="clear" w:color="auto" w:fill="FFFFFF"/>
        </w:rPr>
      </w:pPr>
      <w:r>
        <w:rPr>
          <w:rFonts w:ascii="Verdana" w:hAnsi="Verdana" w:cs="Arial"/>
          <w:b/>
          <w:color w:val="222222"/>
          <w:shd w:val="clear" w:color="auto" w:fill="FFFFFF"/>
        </w:rPr>
        <w:t>ORE 15,00-18,00:  IC CANTU’ 1  - Via Manzoni, 19</w:t>
      </w:r>
    </w:p>
    <w:p w:rsidR="00D7792F" w:rsidRPr="00D7792F" w:rsidRDefault="00D7792F" w:rsidP="00D7792F">
      <w:pPr>
        <w:jc w:val="left"/>
        <w:rPr>
          <w:rFonts w:ascii="Verdana" w:hAnsi="Verdana" w:cs="Arial"/>
          <w:b/>
          <w:color w:val="222222"/>
          <w:u w:val="single"/>
          <w:shd w:val="clear" w:color="auto" w:fill="FFFFFF"/>
        </w:rPr>
      </w:pPr>
      <w:r>
        <w:rPr>
          <w:rFonts w:ascii="Verdana" w:hAnsi="Verdana" w:cs="Arial"/>
          <w:b/>
          <w:color w:val="222222"/>
          <w:shd w:val="clear" w:color="auto" w:fill="FFFFFF"/>
        </w:rPr>
        <w:tab/>
      </w:r>
      <w:r>
        <w:rPr>
          <w:rFonts w:ascii="Verdana" w:hAnsi="Verdana" w:cs="Arial"/>
          <w:b/>
          <w:color w:val="222222"/>
          <w:shd w:val="clear" w:color="auto" w:fill="FFFFFF"/>
        </w:rPr>
        <w:tab/>
      </w:r>
      <w:r>
        <w:rPr>
          <w:rFonts w:ascii="Verdana" w:hAnsi="Verdana" w:cs="Arial"/>
          <w:b/>
          <w:color w:val="222222"/>
          <w:shd w:val="clear" w:color="auto" w:fill="FFFFFF"/>
        </w:rPr>
        <w:tab/>
        <w:t xml:space="preserve"> </w:t>
      </w:r>
      <w:r w:rsidRPr="00D7792F">
        <w:rPr>
          <w:rFonts w:ascii="Verdana" w:hAnsi="Verdana" w:cs="Arial"/>
          <w:b/>
          <w:color w:val="222222"/>
          <w:u w:val="single"/>
          <w:shd w:val="clear" w:color="auto" w:fill="FFFFFF"/>
        </w:rPr>
        <w:t xml:space="preserve">Per </w:t>
      </w:r>
      <w:r>
        <w:rPr>
          <w:rFonts w:ascii="Verdana" w:hAnsi="Verdana" w:cs="Arial"/>
          <w:b/>
          <w:color w:val="222222"/>
          <w:u w:val="single"/>
          <w:shd w:val="clear" w:color="auto" w:fill="FFFFFF"/>
        </w:rPr>
        <w:t>i docenti delle Scuole del Canturino-Bassa Comasca</w:t>
      </w:r>
    </w:p>
    <w:p w:rsidR="00D7792F" w:rsidRPr="00D7792F" w:rsidRDefault="00D7792F" w:rsidP="00D7792F">
      <w:pPr>
        <w:jc w:val="left"/>
        <w:rPr>
          <w:rFonts w:ascii="Verdana" w:hAnsi="Verdana" w:cs="Arial"/>
          <w:b/>
          <w:color w:val="222222"/>
          <w:shd w:val="clear" w:color="auto" w:fill="FFFFFF"/>
        </w:rPr>
      </w:pPr>
    </w:p>
    <w:p w:rsidR="00D7792F" w:rsidRDefault="00D7792F" w:rsidP="007D098B">
      <w:pPr>
        <w:rPr>
          <w:rFonts w:ascii="Verdana" w:hAnsi="Verdana" w:cs="Arial"/>
          <w:color w:val="222222"/>
          <w:shd w:val="clear" w:color="auto" w:fill="FFFFFF"/>
        </w:rPr>
      </w:pPr>
    </w:p>
    <w:p w:rsidR="00A60E4C" w:rsidRDefault="00A60E4C" w:rsidP="007D098B">
      <w:pPr>
        <w:rPr>
          <w:rFonts w:ascii="Verdana" w:hAnsi="Verdana" w:cs="Arial"/>
          <w:color w:val="222222"/>
          <w:shd w:val="clear" w:color="auto" w:fill="FFFFFF"/>
        </w:rPr>
      </w:pPr>
    </w:p>
    <w:p w:rsidR="00D7792F" w:rsidRDefault="00063876" w:rsidP="00D7792F">
      <w:pPr>
        <w:pStyle w:val="NormaleWeb"/>
        <w:spacing w:before="0" w:beforeAutospacing="0" w:after="0" w:afterAutospacing="0"/>
        <w:rPr>
          <w:rFonts w:ascii="Verdana" w:hAnsi="Verdana" w:cs="Arial"/>
          <w:b/>
          <w:color w:val="222222"/>
          <w:shd w:val="clear" w:color="auto" w:fill="FFFFFF"/>
        </w:rPr>
      </w:pPr>
      <w:r w:rsidRPr="00D7792F">
        <w:rPr>
          <w:rFonts w:ascii="Verdana" w:hAnsi="Verdana"/>
          <w:b/>
          <w:color w:val="000000"/>
          <w:sz w:val="22"/>
          <w:szCs w:val="22"/>
        </w:rPr>
        <w:t>Docente:</w:t>
      </w:r>
      <w:r w:rsidR="00D7792F">
        <w:rPr>
          <w:rFonts w:ascii="Verdana" w:hAnsi="Verdana"/>
          <w:b/>
          <w:color w:val="000000"/>
          <w:sz w:val="22"/>
          <w:szCs w:val="22"/>
        </w:rPr>
        <w:t xml:space="preserve">    </w:t>
      </w:r>
      <w:r w:rsidRPr="00D7792F">
        <w:rPr>
          <w:rFonts w:ascii="Verdana" w:hAnsi="Verdana" w:cs="Arial"/>
          <w:b/>
          <w:color w:val="222222"/>
          <w:shd w:val="clear" w:color="auto" w:fill="FFFFFF"/>
        </w:rPr>
        <w:t xml:space="preserve">Emanuela </w:t>
      </w:r>
      <w:proofErr w:type="spellStart"/>
      <w:r w:rsidRPr="00D7792F">
        <w:rPr>
          <w:rFonts w:ascii="Verdana" w:hAnsi="Verdana" w:cs="Arial"/>
          <w:b/>
          <w:color w:val="222222"/>
          <w:shd w:val="clear" w:color="auto" w:fill="FFFFFF"/>
        </w:rPr>
        <w:t>Ughi</w:t>
      </w:r>
      <w:proofErr w:type="spellEnd"/>
      <w:r w:rsidRPr="00D7792F">
        <w:rPr>
          <w:rFonts w:ascii="Verdana" w:hAnsi="Verdana" w:cs="Arial"/>
          <w:b/>
          <w:color w:val="222222"/>
          <w:shd w:val="clear" w:color="auto" w:fill="FFFFFF"/>
        </w:rPr>
        <w:t xml:space="preserve"> </w:t>
      </w:r>
      <w:r w:rsidR="00D7792F" w:rsidRPr="00D7792F">
        <w:rPr>
          <w:rFonts w:ascii="Verdana" w:hAnsi="Verdana" w:cs="Arial"/>
          <w:b/>
          <w:color w:val="222222"/>
          <w:shd w:val="clear" w:color="auto" w:fill="FFFFFF"/>
        </w:rPr>
        <w:t xml:space="preserve"> </w:t>
      </w:r>
      <w:r w:rsidRPr="00D7792F">
        <w:rPr>
          <w:rFonts w:ascii="Verdana" w:hAnsi="Verdana" w:cs="Arial"/>
          <w:b/>
          <w:color w:val="222222"/>
          <w:shd w:val="clear" w:color="auto" w:fill="FFFFFF"/>
        </w:rPr>
        <w:t xml:space="preserve">Ricercatore presso il Dipartimento di </w:t>
      </w:r>
    </w:p>
    <w:p w:rsidR="00063876" w:rsidRPr="00D7792F" w:rsidRDefault="00D7792F" w:rsidP="00D7792F">
      <w:pPr>
        <w:pStyle w:val="NormaleWeb"/>
        <w:spacing w:before="0" w:beforeAutospacing="0" w:after="0" w:afterAutospacing="0"/>
        <w:rPr>
          <w:rFonts w:ascii="Verdana" w:hAnsi="Verdana" w:cs="Arial"/>
          <w:b/>
          <w:color w:val="222222"/>
          <w:shd w:val="clear" w:color="auto" w:fill="FFFFFF"/>
        </w:rPr>
      </w:pPr>
      <w:r>
        <w:rPr>
          <w:rFonts w:ascii="Verdana" w:hAnsi="Verdana" w:cs="Arial"/>
          <w:b/>
          <w:color w:val="222222"/>
          <w:shd w:val="clear" w:color="auto" w:fill="FFFFFF"/>
        </w:rPr>
        <w:t xml:space="preserve">                 </w:t>
      </w:r>
      <w:r w:rsidR="00063876" w:rsidRPr="00D7792F">
        <w:rPr>
          <w:rFonts w:ascii="Verdana" w:hAnsi="Verdana" w:cs="Arial"/>
          <w:b/>
          <w:color w:val="222222"/>
          <w:shd w:val="clear" w:color="auto" w:fill="FFFFFF"/>
        </w:rPr>
        <w:t>Matematica e</w:t>
      </w:r>
      <w:r>
        <w:rPr>
          <w:rFonts w:ascii="Verdana" w:hAnsi="Verdana" w:cs="Arial"/>
          <w:b/>
          <w:color w:val="222222"/>
          <w:shd w:val="clear" w:color="auto" w:fill="FFFFFF"/>
        </w:rPr>
        <w:t xml:space="preserve">  </w:t>
      </w:r>
      <w:r w:rsidR="00063876" w:rsidRPr="00D7792F">
        <w:rPr>
          <w:rFonts w:ascii="Verdana" w:hAnsi="Verdana" w:cs="Arial"/>
          <w:b/>
          <w:color w:val="222222"/>
          <w:shd w:val="clear" w:color="auto" w:fill="FFFFFF"/>
        </w:rPr>
        <w:t xml:space="preserve">Informatica </w:t>
      </w:r>
      <w:r w:rsidRPr="00D7792F">
        <w:rPr>
          <w:rFonts w:ascii="Verdana" w:hAnsi="Verdana" w:cs="Arial"/>
          <w:b/>
          <w:color w:val="222222"/>
          <w:shd w:val="clear" w:color="auto" w:fill="FFFFFF"/>
        </w:rPr>
        <w:t xml:space="preserve">  </w:t>
      </w:r>
      <w:r w:rsidR="00063876" w:rsidRPr="00D7792F">
        <w:rPr>
          <w:rFonts w:ascii="Verdana" w:hAnsi="Verdana" w:cs="Arial"/>
          <w:b/>
          <w:color w:val="222222"/>
          <w:shd w:val="clear" w:color="auto" w:fill="FFFFFF"/>
        </w:rPr>
        <w:t>Università degli Studi di Perugia</w:t>
      </w:r>
    </w:p>
    <w:p w:rsidR="003A14A3" w:rsidRPr="00D7792F" w:rsidRDefault="003A14A3" w:rsidP="007D098B">
      <w:pPr>
        <w:rPr>
          <w:rFonts w:ascii="Verdana" w:hAnsi="Verdana" w:cs="Arial"/>
          <w:b/>
          <w:color w:val="222222"/>
          <w:shd w:val="clear" w:color="auto" w:fill="FFFFFF"/>
        </w:rPr>
      </w:pPr>
    </w:p>
    <w:p w:rsidR="003A14A3" w:rsidRPr="00433E14" w:rsidRDefault="003A14A3" w:rsidP="003A14A3">
      <w:pPr>
        <w:pStyle w:val="NormaleWeb"/>
        <w:spacing w:before="0" w:beforeAutospacing="0" w:after="0" w:afterAutospacing="0"/>
        <w:rPr>
          <w:rFonts w:ascii="Verdana" w:hAnsi="Verdana"/>
          <w:b/>
          <w:color w:val="000000"/>
          <w:sz w:val="22"/>
          <w:szCs w:val="22"/>
        </w:rPr>
      </w:pPr>
      <w:r w:rsidRPr="00433E14">
        <w:rPr>
          <w:rFonts w:ascii="Verdana" w:hAnsi="Verdana"/>
          <w:b/>
          <w:color w:val="000000"/>
          <w:sz w:val="22"/>
          <w:szCs w:val="22"/>
        </w:rPr>
        <w:t>Sommario:</w:t>
      </w:r>
    </w:p>
    <w:p w:rsidR="003A14A3" w:rsidRPr="00D7792F" w:rsidRDefault="003A14A3" w:rsidP="00B331F4">
      <w:pPr>
        <w:pStyle w:val="NormaleWeb"/>
        <w:spacing w:before="0" w:beforeAutospacing="0" w:after="0" w:afterAutospacing="0"/>
        <w:jc w:val="both"/>
        <w:rPr>
          <w:rFonts w:ascii="Verdana" w:hAnsi="Verdana"/>
          <w:color w:val="000000"/>
        </w:rPr>
      </w:pPr>
      <w:r w:rsidRPr="00D7792F">
        <w:rPr>
          <w:rFonts w:ascii="Verdana" w:hAnsi="Verdana"/>
          <w:color w:val="000000"/>
        </w:rPr>
        <w:t>Il corso intende avvicinare gli insegnanti alla pratica laboratoriale nella didattica della matematica, attraverso un'introduzione teorica sulla valenza di un tale approccio, ma anche tramite l'esperienza guidata nella costruzione di una serie di “oggetti matematici” da cui partire per approfondimenti adeguati al livello scolare.</w:t>
      </w:r>
    </w:p>
    <w:p w:rsidR="003A14A3" w:rsidRPr="00D7792F" w:rsidRDefault="003A14A3" w:rsidP="00B331F4">
      <w:pPr>
        <w:pStyle w:val="NormaleWeb"/>
        <w:spacing w:before="0" w:beforeAutospacing="0" w:after="0" w:afterAutospacing="0"/>
        <w:jc w:val="both"/>
        <w:rPr>
          <w:rFonts w:ascii="Verdana" w:hAnsi="Verdana"/>
          <w:color w:val="000000"/>
        </w:rPr>
      </w:pPr>
    </w:p>
    <w:p w:rsidR="003A14A3" w:rsidRPr="00D7792F" w:rsidRDefault="003A14A3" w:rsidP="00D7792F">
      <w:pPr>
        <w:pStyle w:val="NormaleWeb"/>
        <w:spacing w:before="0" w:beforeAutospacing="0" w:after="0" w:afterAutospacing="0"/>
        <w:jc w:val="both"/>
        <w:rPr>
          <w:rFonts w:ascii="Verdana" w:hAnsi="Verdana"/>
          <w:color w:val="000000"/>
          <w:sz w:val="22"/>
          <w:szCs w:val="22"/>
          <w:u w:val="single"/>
        </w:rPr>
      </w:pPr>
      <w:r w:rsidRPr="00D7792F">
        <w:rPr>
          <w:rFonts w:ascii="Verdana" w:hAnsi="Verdana"/>
          <w:color w:val="000000"/>
          <w:sz w:val="22"/>
          <w:szCs w:val="22"/>
        </w:rPr>
        <w:t>In particolare, dopo una breve introduzione teorica, verranno presentate le proposte offerte nel sito</w:t>
      </w:r>
      <w:r w:rsidR="00D7792F">
        <w:rPr>
          <w:rFonts w:ascii="Verdana" w:hAnsi="Verdana"/>
          <w:color w:val="000000"/>
          <w:sz w:val="22"/>
          <w:szCs w:val="22"/>
        </w:rPr>
        <w:t xml:space="preserve">: </w:t>
      </w:r>
      <w:hyperlink r:id="rId6" w:tgtFrame="_blank" w:history="1">
        <w:r w:rsidRPr="00D7792F">
          <w:rPr>
            <w:rFonts w:ascii="Verdana" w:hAnsi="Verdana"/>
            <w:color w:val="000000"/>
            <w:sz w:val="22"/>
            <w:szCs w:val="22"/>
            <w:u w:val="single"/>
          </w:rPr>
          <w:t>www.emanuelaughi.com</w:t>
        </w:r>
      </w:hyperlink>
      <w:r w:rsidR="00D7792F">
        <w:rPr>
          <w:rFonts w:ascii="Verdana" w:hAnsi="Verdana"/>
          <w:color w:val="000000"/>
          <w:sz w:val="22"/>
          <w:szCs w:val="22"/>
          <w:u w:val="single"/>
        </w:rPr>
        <w:t xml:space="preserve"> </w:t>
      </w:r>
      <w:r w:rsidRPr="00D7792F">
        <w:rPr>
          <w:rFonts w:ascii="Verdana" w:hAnsi="Verdana"/>
          <w:color w:val="000000"/>
          <w:sz w:val="22"/>
          <w:szCs w:val="22"/>
        </w:rPr>
        <w:t>e nel cortometraggio “Marta e Martina alla scoperta dei poligoni regolari”</w:t>
      </w:r>
      <w:r w:rsidR="00D7792F">
        <w:rPr>
          <w:rFonts w:ascii="Verdana" w:hAnsi="Verdana"/>
          <w:color w:val="000000"/>
          <w:sz w:val="22"/>
          <w:szCs w:val="22"/>
          <w:u w:val="single"/>
        </w:rPr>
        <w:t xml:space="preserve"> </w:t>
      </w:r>
      <w:r w:rsidRPr="00D7792F">
        <w:rPr>
          <w:rFonts w:ascii="Verdana" w:hAnsi="Verdana"/>
          <w:color w:val="000000"/>
          <w:sz w:val="22"/>
          <w:szCs w:val="22"/>
        </w:rPr>
        <w:t>ed il loro possibile utilizzo didattico.</w:t>
      </w:r>
    </w:p>
    <w:p w:rsidR="003A14A3" w:rsidRPr="00D7792F" w:rsidRDefault="003A14A3" w:rsidP="003A14A3">
      <w:pPr>
        <w:pStyle w:val="NormaleWeb"/>
        <w:spacing w:before="0" w:beforeAutospacing="0" w:after="0" w:afterAutospacing="0"/>
        <w:rPr>
          <w:rFonts w:ascii="Verdana" w:hAnsi="Verdana"/>
          <w:color w:val="000000"/>
          <w:sz w:val="22"/>
          <w:szCs w:val="22"/>
        </w:rPr>
      </w:pPr>
      <w:r w:rsidRPr="00D7792F">
        <w:rPr>
          <w:rFonts w:ascii="Verdana" w:hAnsi="Verdana"/>
          <w:color w:val="000000"/>
          <w:sz w:val="22"/>
          <w:szCs w:val="22"/>
        </w:rPr>
        <w:t>Alcune delle attività semplici verran</w:t>
      </w:r>
      <w:r w:rsidR="00A60E4C">
        <w:rPr>
          <w:rFonts w:ascii="Verdana" w:hAnsi="Verdana"/>
          <w:color w:val="000000"/>
          <w:sz w:val="22"/>
          <w:szCs w:val="22"/>
        </w:rPr>
        <w:t>n</w:t>
      </w:r>
      <w:r w:rsidRPr="00D7792F">
        <w:rPr>
          <w:rFonts w:ascii="Verdana" w:hAnsi="Verdana"/>
          <w:color w:val="000000"/>
          <w:sz w:val="22"/>
          <w:szCs w:val="22"/>
        </w:rPr>
        <w:t>o inoltre sperimentate insieme agli insegnanti presenti:</w:t>
      </w:r>
    </w:p>
    <w:p w:rsidR="003A14A3" w:rsidRPr="00D7792F" w:rsidRDefault="00D7792F" w:rsidP="003A14A3">
      <w:pPr>
        <w:pStyle w:val="NormaleWeb"/>
        <w:spacing w:before="0" w:beforeAutospacing="0" w:after="0" w:afterAutospacing="0"/>
        <w:rPr>
          <w:rFonts w:ascii="Verdana" w:hAnsi="Verdana"/>
          <w:color w:val="000000"/>
          <w:sz w:val="22"/>
          <w:szCs w:val="22"/>
        </w:rPr>
      </w:pPr>
      <w:r>
        <w:rPr>
          <w:rFonts w:ascii="Verdana" w:hAnsi="Verdana"/>
          <w:color w:val="000000"/>
          <w:sz w:val="22"/>
          <w:szCs w:val="22"/>
        </w:rPr>
        <w:t xml:space="preserve">- </w:t>
      </w:r>
      <w:proofErr w:type="spellStart"/>
      <w:r>
        <w:rPr>
          <w:rFonts w:ascii="Verdana" w:hAnsi="Verdana"/>
          <w:color w:val="000000"/>
          <w:sz w:val="22"/>
          <w:szCs w:val="22"/>
        </w:rPr>
        <w:t>Tassellazioni</w:t>
      </w:r>
      <w:proofErr w:type="spellEnd"/>
      <w:r>
        <w:rPr>
          <w:rFonts w:ascii="Verdana" w:hAnsi="Verdana"/>
          <w:color w:val="000000"/>
          <w:sz w:val="22"/>
          <w:szCs w:val="22"/>
        </w:rPr>
        <w:t xml:space="preserve"> del piano</w:t>
      </w:r>
    </w:p>
    <w:p w:rsidR="003A14A3" w:rsidRDefault="003A14A3" w:rsidP="003A14A3">
      <w:pPr>
        <w:pStyle w:val="NormaleWeb"/>
        <w:spacing w:before="0" w:beforeAutospacing="0" w:after="0" w:afterAutospacing="0"/>
        <w:rPr>
          <w:rFonts w:ascii="Verdana" w:hAnsi="Verdana"/>
          <w:color w:val="000000"/>
          <w:sz w:val="22"/>
          <w:szCs w:val="22"/>
        </w:rPr>
      </w:pPr>
      <w:r w:rsidRPr="00D7792F">
        <w:rPr>
          <w:rFonts w:ascii="Verdana" w:hAnsi="Verdana"/>
          <w:color w:val="000000"/>
          <w:sz w:val="22"/>
          <w:szCs w:val="22"/>
        </w:rPr>
        <w:t>- Cardioide come algoritmo</w:t>
      </w:r>
      <w:r w:rsidR="00D7792F">
        <w:rPr>
          <w:rFonts w:ascii="Verdana" w:hAnsi="Verdana"/>
          <w:color w:val="000000"/>
          <w:sz w:val="22"/>
          <w:szCs w:val="22"/>
        </w:rPr>
        <w:t>.</w:t>
      </w:r>
    </w:p>
    <w:p w:rsidR="00D7792F" w:rsidRDefault="00D7792F" w:rsidP="003A14A3">
      <w:pPr>
        <w:pStyle w:val="NormaleWeb"/>
        <w:spacing w:before="0" w:beforeAutospacing="0" w:after="0" w:afterAutospacing="0"/>
        <w:rPr>
          <w:rFonts w:ascii="Verdana" w:hAnsi="Verdana"/>
          <w:color w:val="000000"/>
          <w:sz w:val="22"/>
          <w:szCs w:val="22"/>
        </w:rPr>
      </w:pPr>
    </w:p>
    <w:p w:rsidR="00D7792F" w:rsidRDefault="00D7792F" w:rsidP="003A14A3">
      <w:pPr>
        <w:pStyle w:val="NormaleWeb"/>
        <w:spacing w:before="0" w:beforeAutospacing="0" w:after="0" w:afterAutospacing="0"/>
        <w:rPr>
          <w:rFonts w:ascii="Verdana" w:hAnsi="Verdana"/>
          <w:color w:val="000000"/>
        </w:rPr>
      </w:pPr>
      <w:r w:rsidRPr="00D7792F">
        <w:rPr>
          <w:rFonts w:ascii="Verdana" w:hAnsi="Verdana"/>
          <w:color w:val="000000"/>
        </w:rPr>
        <w:t> I partecipanti dovranno avere  a disposizione: righello, forbici, vinavil, carta, cartoncini  e cestini per la carta</w:t>
      </w:r>
      <w:r>
        <w:rPr>
          <w:rFonts w:ascii="Verdana" w:hAnsi="Verdana"/>
          <w:color w:val="000000"/>
        </w:rPr>
        <w:t>.</w:t>
      </w:r>
    </w:p>
    <w:p w:rsidR="00A60E4C" w:rsidRDefault="00A60E4C" w:rsidP="003A14A3">
      <w:pPr>
        <w:pStyle w:val="NormaleWeb"/>
        <w:spacing w:before="0" w:beforeAutospacing="0" w:after="0" w:afterAutospacing="0"/>
        <w:rPr>
          <w:rFonts w:ascii="Verdana" w:hAnsi="Verdana"/>
          <w:color w:val="000000"/>
        </w:rPr>
      </w:pPr>
    </w:p>
    <w:p w:rsidR="00A60E4C" w:rsidRDefault="00A60E4C" w:rsidP="003A14A3">
      <w:pPr>
        <w:pStyle w:val="NormaleWeb"/>
        <w:spacing w:before="0" w:beforeAutospacing="0" w:after="0" w:afterAutospacing="0"/>
        <w:rPr>
          <w:rFonts w:ascii="Verdana" w:hAnsi="Verdana"/>
          <w:color w:val="000000"/>
        </w:rPr>
      </w:pPr>
    </w:p>
    <w:p w:rsidR="00A60E4C" w:rsidRPr="00A60E4C" w:rsidRDefault="00A60E4C" w:rsidP="003A14A3">
      <w:pPr>
        <w:pStyle w:val="NormaleWeb"/>
        <w:spacing w:before="0" w:beforeAutospacing="0" w:after="0" w:afterAutospacing="0"/>
        <w:rPr>
          <w:rFonts w:ascii="Verdana" w:hAnsi="Verdana"/>
          <w:b/>
          <w:i/>
          <w:color w:val="000000"/>
        </w:rPr>
      </w:pPr>
      <w:r w:rsidRPr="00A60E4C">
        <w:rPr>
          <w:rFonts w:ascii="Verdana" w:hAnsi="Verdana"/>
          <w:b/>
          <w:i/>
          <w:color w:val="000000"/>
        </w:rPr>
        <w:t xml:space="preserve">Per iscrizioni comunicare via mail all’IC di </w:t>
      </w:r>
      <w:proofErr w:type="spellStart"/>
      <w:r w:rsidRPr="00A60E4C">
        <w:rPr>
          <w:rFonts w:ascii="Verdana" w:hAnsi="Verdana"/>
          <w:b/>
          <w:i/>
          <w:color w:val="000000"/>
        </w:rPr>
        <w:t>Tavernerio</w:t>
      </w:r>
      <w:proofErr w:type="spellEnd"/>
      <w:r w:rsidRPr="00A60E4C">
        <w:rPr>
          <w:rFonts w:ascii="Verdana" w:hAnsi="Verdana"/>
          <w:b/>
          <w:i/>
          <w:color w:val="000000"/>
        </w:rPr>
        <w:t xml:space="preserve"> (</w:t>
      </w:r>
      <w:hyperlink r:id="rId7" w:history="1">
        <w:r w:rsidRPr="00A60E4C">
          <w:rPr>
            <w:rStyle w:val="Collegamentoipertestuale"/>
            <w:rFonts w:ascii="Verdana" w:hAnsi="Verdana"/>
            <w:b/>
            <w:i/>
          </w:rPr>
          <w:t>coic817001@istruzione.it</w:t>
        </w:r>
      </w:hyperlink>
      <w:r w:rsidRPr="00A60E4C">
        <w:rPr>
          <w:rFonts w:ascii="Verdana" w:hAnsi="Verdana"/>
          <w:b/>
          <w:i/>
          <w:color w:val="000000"/>
        </w:rPr>
        <w:t xml:space="preserve"> – tel. 031.426265) entro </w:t>
      </w:r>
      <w:proofErr w:type="spellStart"/>
      <w:r w:rsidRPr="00A60E4C">
        <w:rPr>
          <w:rFonts w:ascii="Verdana" w:hAnsi="Verdana"/>
          <w:b/>
          <w:i/>
          <w:color w:val="000000"/>
        </w:rPr>
        <w:t>Lunedi’</w:t>
      </w:r>
      <w:proofErr w:type="spellEnd"/>
      <w:r w:rsidRPr="00A60E4C">
        <w:rPr>
          <w:rFonts w:ascii="Verdana" w:hAnsi="Verdana"/>
          <w:b/>
          <w:i/>
          <w:color w:val="000000"/>
        </w:rPr>
        <w:t xml:space="preserve"> 18 giugno 2018</w:t>
      </w:r>
    </w:p>
    <w:p w:rsidR="003A14A3" w:rsidRPr="00D7792F" w:rsidRDefault="003A14A3" w:rsidP="003A14A3">
      <w:pPr>
        <w:rPr>
          <w:rFonts w:ascii="Verdana" w:eastAsia="Times New Roman" w:hAnsi="Verdana" w:cs="Times New Roman"/>
          <w:color w:val="000000"/>
          <w:sz w:val="24"/>
          <w:szCs w:val="24"/>
          <w:lang w:eastAsia="it-IT"/>
        </w:rPr>
      </w:pPr>
    </w:p>
    <w:p w:rsidR="007D098B" w:rsidRPr="00063876" w:rsidRDefault="007D098B" w:rsidP="007D098B">
      <w:pPr>
        <w:rPr>
          <w:rFonts w:ascii="Verdana" w:hAnsi="Verdana"/>
          <w:sz w:val="20"/>
          <w:szCs w:val="20"/>
        </w:rPr>
      </w:pPr>
    </w:p>
    <w:sectPr w:rsidR="007D098B" w:rsidRPr="00063876" w:rsidSect="002972A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D098B"/>
    <w:rsid w:val="00063876"/>
    <w:rsid w:val="00093E18"/>
    <w:rsid w:val="000F4A9B"/>
    <w:rsid w:val="00290AAF"/>
    <w:rsid w:val="002972A1"/>
    <w:rsid w:val="003A14A3"/>
    <w:rsid w:val="00427197"/>
    <w:rsid w:val="00433E14"/>
    <w:rsid w:val="0052294D"/>
    <w:rsid w:val="00702BEF"/>
    <w:rsid w:val="007D098B"/>
    <w:rsid w:val="00807BF2"/>
    <w:rsid w:val="00A60E4C"/>
    <w:rsid w:val="00B331F4"/>
    <w:rsid w:val="00B403CC"/>
    <w:rsid w:val="00BB41D8"/>
    <w:rsid w:val="00D7792F"/>
    <w:rsid w:val="00ED6E7C"/>
    <w:rsid w:val="00FC58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098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D098B"/>
    <w:pPr>
      <w:spacing w:before="100" w:beforeAutospacing="1" w:after="100" w:afterAutospacing="1"/>
      <w:jc w:val="left"/>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F4A9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4A9B"/>
    <w:rPr>
      <w:rFonts w:ascii="Tahoma" w:hAnsi="Tahoma" w:cs="Tahoma"/>
      <w:sz w:val="16"/>
      <w:szCs w:val="16"/>
    </w:rPr>
  </w:style>
  <w:style w:type="character" w:styleId="Collegamentoipertestuale">
    <w:name w:val="Hyperlink"/>
    <w:basedOn w:val="Carpredefinitoparagrafo"/>
    <w:uiPriority w:val="99"/>
    <w:unhideWhenUsed/>
    <w:rsid w:val="00A60E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ic817001@istruzion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anuelaughi.com/"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1447</Characters>
  <Application>Microsoft Office Word</Application>
  <DocSecurity>4</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did3</cp:lastModifiedBy>
  <cp:revision>2</cp:revision>
  <cp:lastPrinted>2018-05-14T09:24:00Z</cp:lastPrinted>
  <dcterms:created xsi:type="dcterms:W3CDTF">2018-06-12T07:10:00Z</dcterms:created>
  <dcterms:modified xsi:type="dcterms:W3CDTF">2018-06-12T07:10:00Z</dcterms:modified>
</cp:coreProperties>
</file>